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28F57" w14:textId="4F532410" w:rsidR="00A949D5" w:rsidRPr="003D3435" w:rsidRDefault="003D3435" w:rsidP="003D3435">
      <w:pPr>
        <w:pStyle w:val="Geenafstand"/>
        <w:rPr>
          <w:rFonts w:ascii="Yu Gothic" w:eastAsia="Yu Gothic" w:hAnsi="Yu Gothic"/>
          <w:b/>
          <w:bCs/>
        </w:rPr>
      </w:pPr>
      <w:r w:rsidRPr="003D3435">
        <w:rPr>
          <w:rFonts w:ascii="Yu Gothic" w:eastAsia="Yu Gothic" w:hAnsi="Yu Gothic"/>
          <w:b/>
          <w:bCs/>
        </w:rPr>
        <w:t>Springen zonder parachute</w:t>
      </w:r>
    </w:p>
    <w:p w14:paraId="439B5992" w14:textId="39C81520" w:rsidR="003D3435" w:rsidRDefault="003D3435" w:rsidP="003D3435">
      <w:pPr>
        <w:pStyle w:val="Geenafstand"/>
        <w:rPr>
          <w:rFonts w:ascii="Yu Gothic" w:eastAsia="Yu Gothic" w:hAnsi="Yu Gothic"/>
        </w:rPr>
      </w:pPr>
    </w:p>
    <w:p w14:paraId="4BDF335B" w14:textId="77777777" w:rsidR="003D3435" w:rsidRPr="003D3435" w:rsidRDefault="003D3435" w:rsidP="003D3435">
      <w:pPr>
        <w:pStyle w:val="Geenafstand"/>
        <w:rPr>
          <w:rFonts w:ascii="Yu Gothic" w:eastAsia="Yu Gothic" w:hAnsi="Yu Gothic"/>
        </w:rPr>
      </w:pPr>
    </w:p>
    <w:sectPr w:rsidR="003D3435" w:rsidRPr="003D3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435"/>
    <w:rsid w:val="003D3435"/>
    <w:rsid w:val="00A9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912EC"/>
  <w15:chartTrackingRefBased/>
  <w15:docId w15:val="{40A967E7-2F5D-4532-B6E9-2543100A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D34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</dc:creator>
  <cp:keywords/>
  <dc:description/>
  <cp:lastModifiedBy>Menno</cp:lastModifiedBy>
  <cp:revision>1</cp:revision>
  <dcterms:created xsi:type="dcterms:W3CDTF">2021-02-15T09:33:00Z</dcterms:created>
  <dcterms:modified xsi:type="dcterms:W3CDTF">2021-02-15T09:34:00Z</dcterms:modified>
</cp:coreProperties>
</file>